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12" w:rsidRPr="004C7AF0" w:rsidRDefault="008D0A12" w:rsidP="005F17A7">
      <w:pPr>
        <w:jc w:val="center"/>
        <w:rPr>
          <w:rFonts w:ascii="Times New Roman" w:hAnsi="Times New Roman"/>
          <w:b/>
          <w:sz w:val="28"/>
        </w:rPr>
      </w:pPr>
      <w:r w:rsidRPr="004C7AF0">
        <w:rPr>
          <w:rFonts w:ascii="Times New Roman" w:hAnsi="Times New Roman"/>
          <w:b/>
          <w:sz w:val="28"/>
        </w:rPr>
        <w:t xml:space="preserve">Aube de Pâques 2011 au monastère des Bénédictines de Pié-Foulard </w:t>
      </w:r>
    </w:p>
    <w:p w:rsidR="005F17A7" w:rsidRDefault="005F17A7" w:rsidP="005F17A7">
      <w:pPr>
        <w:jc w:val="center"/>
        <w:rPr>
          <w:rFonts w:ascii="Times New Roman" w:hAnsi="Times New Roman"/>
          <w:sz w:val="28"/>
        </w:rPr>
      </w:pPr>
      <w:proofErr w:type="gramStart"/>
      <w:r w:rsidRPr="004C7AF0">
        <w:rPr>
          <w:rFonts w:ascii="Times New Roman" w:hAnsi="Times New Roman"/>
          <w:sz w:val="28"/>
        </w:rPr>
        <w:t>à</w:t>
      </w:r>
      <w:proofErr w:type="gramEnd"/>
      <w:r w:rsidRPr="004C7AF0">
        <w:rPr>
          <w:rFonts w:ascii="Times New Roman" w:hAnsi="Times New Roman"/>
          <w:sz w:val="28"/>
        </w:rPr>
        <w:t xml:space="preserve"> Prailles dans les Deux-Sèvres</w:t>
      </w:r>
    </w:p>
    <w:p w:rsidR="005F17A7" w:rsidRPr="007E11E8" w:rsidRDefault="005F17A7" w:rsidP="005F17A7">
      <w:pPr>
        <w:spacing w:line="360" w:lineRule="auto"/>
        <w:jc w:val="center"/>
        <w:rPr>
          <w:rFonts w:ascii="Times New Roman" w:hAnsi="Times New Roman"/>
          <w:color w:val="E36C0A"/>
          <w:sz w:val="28"/>
        </w:rPr>
      </w:pPr>
      <w:r w:rsidRPr="007E11E8">
        <w:rPr>
          <w:rFonts w:ascii="Times New Roman" w:hAnsi="Times New Roman"/>
          <w:color w:val="E36C0A"/>
          <w:sz w:val="28"/>
        </w:rPr>
        <w:t>“Accueillir la Vie”</w:t>
      </w:r>
    </w:p>
    <w:p w:rsidR="005F17A7" w:rsidRPr="004C7AF0" w:rsidRDefault="005F17A7" w:rsidP="005F17A7">
      <w:pPr>
        <w:spacing w:line="240" w:lineRule="auto"/>
        <w:jc w:val="both"/>
        <w:rPr>
          <w:rFonts w:ascii="Times New Roman" w:hAnsi="Times New Roman"/>
          <w:sz w:val="24"/>
        </w:rPr>
      </w:pPr>
      <w:r w:rsidRPr="004C7AF0">
        <w:rPr>
          <w:rFonts w:ascii="Times New Roman" w:hAnsi="Times New Roman"/>
          <w:sz w:val="24"/>
        </w:rPr>
        <w:t xml:space="preserve">Cette année, les Bénédictines de Prailles nous ont invités tout au long de ce </w:t>
      </w:r>
      <w:r w:rsidRPr="004C7AF0">
        <w:rPr>
          <w:rFonts w:ascii="Times New Roman" w:hAnsi="Times New Roman"/>
          <w:b/>
          <w:sz w:val="24"/>
        </w:rPr>
        <w:t xml:space="preserve">carême 2011 </w:t>
      </w:r>
      <w:r w:rsidRPr="007E11E8">
        <w:rPr>
          <w:rFonts w:ascii="Times New Roman" w:hAnsi="Times New Roman"/>
          <w:i/>
          <w:sz w:val="24"/>
        </w:rPr>
        <w:t xml:space="preserve">à </w:t>
      </w:r>
      <w:r w:rsidRPr="007E11E8">
        <w:rPr>
          <w:rFonts w:ascii="Times New Roman" w:hAnsi="Times New Roman"/>
          <w:i/>
          <w:color w:val="E36C0A"/>
          <w:sz w:val="24"/>
        </w:rPr>
        <w:t>accueillir la vie de Dieu semaine après semaine pour laisser s’épanouir en nous la vie du Ressuscité</w:t>
      </w:r>
      <w:r w:rsidRPr="007E11E8">
        <w:rPr>
          <w:rFonts w:ascii="Times New Roman" w:hAnsi="Times New Roman"/>
          <w:sz w:val="24"/>
        </w:rPr>
        <w:t>. Acc</w:t>
      </w:r>
      <w:r w:rsidRPr="004C7AF0">
        <w:rPr>
          <w:rFonts w:ascii="Times New Roman" w:hAnsi="Times New Roman"/>
          <w:sz w:val="24"/>
        </w:rPr>
        <w:t>ueillir avec tout notre être les sentiments du Christ, nous laisser habiter par son Esprit Saint pour rayonner la beauté du message évangélique “Bonne nouvelle” pour l’homme d’aujourd’hui.</w:t>
      </w:r>
    </w:p>
    <w:p w:rsidR="005F17A7" w:rsidRPr="004C7AF0" w:rsidRDefault="005F17A7" w:rsidP="005F17A7">
      <w:pPr>
        <w:spacing w:line="240" w:lineRule="auto"/>
        <w:jc w:val="both"/>
        <w:rPr>
          <w:rFonts w:ascii="Times New Roman" w:hAnsi="Times New Roman"/>
          <w:sz w:val="24"/>
        </w:rPr>
      </w:pPr>
      <w:r w:rsidRPr="004C7AF0">
        <w:rPr>
          <w:rFonts w:ascii="Times New Roman" w:hAnsi="Times New Roman"/>
          <w:sz w:val="24"/>
        </w:rPr>
        <w:t>Une recréation par la Parole et un renouvellement en profondeur pour toujours plus de Vie dans nos vies.</w:t>
      </w:r>
      <w:r w:rsidRPr="004C7AF0">
        <w:rPr>
          <w:rFonts w:ascii="Times New Roman" w:hAnsi="Times New Roman"/>
          <w:sz w:val="24"/>
        </w:rPr>
        <w:br/>
      </w:r>
      <w:r w:rsidRPr="007E11E8">
        <w:rPr>
          <w:rFonts w:ascii="Times New Roman" w:hAnsi="Times New Roman"/>
          <w:color w:val="E36C0A"/>
          <w:sz w:val="24"/>
        </w:rPr>
        <w:t>Guidés et soutenus par la communauté</w:t>
      </w:r>
      <w:r w:rsidRPr="004C7AF0">
        <w:rPr>
          <w:rFonts w:ascii="Times New Roman" w:hAnsi="Times New Roman"/>
          <w:sz w:val="24"/>
        </w:rPr>
        <w:t xml:space="preserve"> pendant ces 40 jours, cette expérience d’enrichissement de notre foi et d’amitié croissante avec le Christ </w:t>
      </w:r>
      <w:r>
        <w:rPr>
          <w:rFonts w:ascii="Times New Roman" w:hAnsi="Times New Roman"/>
          <w:sz w:val="24"/>
        </w:rPr>
        <w:t xml:space="preserve">a </w:t>
      </w:r>
      <w:r w:rsidRPr="004C7AF0">
        <w:rPr>
          <w:rFonts w:ascii="Times New Roman" w:hAnsi="Times New Roman"/>
          <w:sz w:val="24"/>
        </w:rPr>
        <w:t>trouv</w:t>
      </w:r>
      <w:r>
        <w:rPr>
          <w:rFonts w:ascii="Times New Roman" w:hAnsi="Times New Roman"/>
          <w:sz w:val="24"/>
        </w:rPr>
        <w:t>é</w:t>
      </w:r>
      <w:r w:rsidRPr="004C7AF0">
        <w:rPr>
          <w:rFonts w:ascii="Times New Roman" w:hAnsi="Times New Roman"/>
          <w:sz w:val="24"/>
        </w:rPr>
        <w:t xml:space="preserve"> son point culminant le jour de Pâques.</w:t>
      </w:r>
    </w:p>
    <w:p w:rsidR="005F17A7" w:rsidRPr="004C7AF0" w:rsidRDefault="005F17A7" w:rsidP="005F17A7">
      <w:pPr>
        <w:spacing w:line="240" w:lineRule="auto"/>
        <w:jc w:val="both"/>
        <w:rPr>
          <w:rFonts w:ascii="Times New Roman" w:hAnsi="Times New Roman"/>
          <w:sz w:val="24"/>
        </w:rPr>
      </w:pPr>
      <w:r w:rsidRPr="00993850">
        <w:rPr>
          <w:rFonts w:ascii="Times New Roman" w:hAnsi="Times New Roman"/>
          <w:b/>
          <w:sz w:val="24"/>
        </w:rPr>
        <w:t>Ce dimanche 24 avril</w:t>
      </w:r>
      <w:r w:rsidRPr="004C7AF0">
        <w:rPr>
          <w:rFonts w:ascii="Times New Roman" w:hAnsi="Times New Roman"/>
          <w:sz w:val="24"/>
        </w:rPr>
        <w:t>, dès 6h d</w:t>
      </w:r>
      <w:r>
        <w:rPr>
          <w:rFonts w:ascii="Times New Roman" w:hAnsi="Times New Roman"/>
          <w:sz w:val="24"/>
        </w:rPr>
        <w:t>u matin, marcheurs silencieux,</w:t>
      </w:r>
      <w:r w:rsidRPr="004C7AF0">
        <w:rPr>
          <w:rFonts w:ascii="Times New Roman" w:hAnsi="Times New Roman"/>
          <w:sz w:val="24"/>
        </w:rPr>
        <w:t xml:space="preserve"> </w:t>
      </w:r>
      <w:r>
        <w:rPr>
          <w:rFonts w:ascii="Times New Roman" w:hAnsi="Times New Roman"/>
          <w:sz w:val="24"/>
        </w:rPr>
        <w:t xml:space="preserve">et </w:t>
      </w:r>
      <w:r w:rsidRPr="004C7AF0">
        <w:rPr>
          <w:rFonts w:ascii="Times New Roman" w:hAnsi="Times New Roman"/>
          <w:sz w:val="24"/>
        </w:rPr>
        <w:t>lampes à la main pour guider nos pas hésitants sur le chemin encore</w:t>
      </w:r>
      <w:r>
        <w:rPr>
          <w:rFonts w:ascii="Times New Roman" w:hAnsi="Times New Roman"/>
          <w:sz w:val="24"/>
        </w:rPr>
        <w:t xml:space="preserve"> plongé dans la nuit, nous avanc</w:t>
      </w:r>
      <w:r w:rsidRPr="004C7AF0">
        <w:rPr>
          <w:rFonts w:ascii="Times New Roman" w:hAnsi="Times New Roman"/>
          <w:sz w:val="24"/>
        </w:rPr>
        <w:t>ions tous ensemble, visage inconnu qui se révéla progressivement à l’autre au rythme de l’éveil de la nature.</w:t>
      </w:r>
    </w:p>
    <w:p w:rsidR="005F17A7" w:rsidRPr="004C7AF0" w:rsidRDefault="005F17A7" w:rsidP="005F17A7">
      <w:pPr>
        <w:spacing w:line="240" w:lineRule="auto"/>
        <w:jc w:val="both"/>
        <w:rPr>
          <w:rFonts w:ascii="Times New Roman" w:hAnsi="Times New Roman"/>
          <w:sz w:val="24"/>
        </w:rPr>
      </w:pPr>
      <w:r>
        <w:rPr>
          <w:rFonts w:ascii="Times New Roman" w:hAnsi="Times New Roman"/>
          <w:sz w:val="24"/>
        </w:rPr>
        <w:t>Quatre</w:t>
      </w:r>
      <w:r w:rsidRPr="004C7AF0">
        <w:rPr>
          <w:rFonts w:ascii="Times New Roman" w:hAnsi="Times New Roman"/>
          <w:sz w:val="24"/>
        </w:rPr>
        <w:t xml:space="preserve"> petites haltes pour la lect</w:t>
      </w:r>
      <w:r>
        <w:rPr>
          <w:rFonts w:ascii="Times New Roman" w:hAnsi="Times New Roman"/>
          <w:sz w:val="24"/>
        </w:rPr>
        <w:t>ure d’un court texte biblique ou</w:t>
      </w:r>
      <w:r w:rsidRPr="004C7AF0">
        <w:rPr>
          <w:rFonts w:ascii="Times New Roman" w:hAnsi="Times New Roman"/>
          <w:sz w:val="24"/>
        </w:rPr>
        <w:t xml:space="preserve"> réflexion</w:t>
      </w:r>
      <w:r>
        <w:rPr>
          <w:rFonts w:ascii="Times New Roman" w:hAnsi="Times New Roman"/>
          <w:sz w:val="24"/>
        </w:rPr>
        <w:t xml:space="preserve"> (“Accueillir la Vie, la terre, le souffle de Dieu, la lumière, l’eau vive, le regard de Dieu, l’amitié de Dieu, le Christ, le don de Dieu, </w:t>
      </w:r>
      <w:r>
        <w:rPr>
          <w:rFonts w:ascii="Times New Roman" w:hAnsi="Times New Roman"/>
          <w:sz w:val="24"/>
        </w:rPr>
        <w:br/>
        <w:t>le pardon de Dieu, le silence de Dieu, le Ressuscité”)</w:t>
      </w:r>
      <w:r w:rsidRPr="004C7AF0">
        <w:rPr>
          <w:rFonts w:ascii="Times New Roman" w:hAnsi="Times New Roman"/>
          <w:sz w:val="24"/>
        </w:rPr>
        <w:t>, scandèrent notre progression vers le monastère.</w:t>
      </w:r>
      <w:r>
        <w:rPr>
          <w:rFonts w:ascii="Times New Roman" w:hAnsi="Times New Roman"/>
          <w:sz w:val="24"/>
        </w:rPr>
        <w:br/>
        <w:t>Temps propice à l’intériorité</w:t>
      </w:r>
      <w:r w:rsidRPr="004C7AF0">
        <w:rPr>
          <w:rFonts w:ascii="Times New Roman" w:hAnsi="Times New Roman"/>
          <w:sz w:val="24"/>
        </w:rPr>
        <w:t xml:space="preserve"> et au détachement des réalités temporelles, sans pour autant faire </w:t>
      </w:r>
      <w:r>
        <w:rPr>
          <w:rFonts w:ascii="Times New Roman" w:hAnsi="Times New Roman"/>
          <w:sz w:val="24"/>
        </w:rPr>
        <w:t>l’économie des difficultés de nos</w:t>
      </w:r>
      <w:r w:rsidRPr="004C7AF0">
        <w:rPr>
          <w:rFonts w:ascii="Times New Roman" w:hAnsi="Times New Roman"/>
          <w:sz w:val="24"/>
        </w:rPr>
        <w:t xml:space="preserve"> vie</w:t>
      </w:r>
      <w:r>
        <w:rPr>
          <w:rFonts w:ascii="Times New Roman" w:hAnsi="Times New Roman"/>
          <w:sz w:val="24"/>
        </w:rPr>
        <w:t>s</w:t>
      </w:r>
      <w:r w:rsidRPr="004C7AF0">
        <w:rPr>
          <w:rFonts w:ascii="Times New Roman" w:hAnsi="Times New Roman"/>
          <w:sz w:val="24"/>
        </w:rPr>
        <w:t>.</w:t>
      </w:r>
    </w:p>
    <w:p w:rsidR="005F17A7" w:rsidRPr="00993850" w:rsidRDefault="005F17A7" w:rsidP="00C014B2">
      <w:pPr>
        <w:spacing w:line="240" w:lineRule="auto"/>
        <w:jc w:val="center"/>
        <w:rPr>
          <w:rFonts w:ascii="Times New Roman" w:hAnsi="Times New Roman"/>
          <w:b/>
          <w:sz w:val="24"/>
        </w:rPr>
      </w:pPr>
      <w:r w:rsidRPr="00993850">
        <w:rPr>
          <w:rFonts w:ascii="Times New Roman" w:hAnsi="Times New Roman"/>
          <w:b/>
          <w:sz w:val="24"/>
        </w:rPr>
        <w:t>Heureux, nous assistions à la naissance d’un jour nouveau !</w:t>
      </w:r>
    </w:p>
    <w:p w:rsidR="005F17A7" w:rsidRPr="004C7AF0" w:rsidRDefault="00E7522D" w:rsidP="005F17A7">
      <w:pPr>
        <w:spacing w:line="240" w:lineRule="auto"/>
        <w:jc w:val="both"/>
        <w:rPr>
          <w:rFonts w:ascii="Times New Roman" w:hAnsi="Times New Roman"/>
          <w:sz w:val="24"/>
        </w:rPr>
      </w:pPr>
      <w:r>
        <w:rPr>
          <w:rFonts w:ascii="Times New Roman" w:hAnsi="Times New Roman"/>
          <w:sz w:val="24"/>
        </w:rPr>
        <w:t>Arrivé</w:t>
      </w:r>
      <w:r w:rsidR="005F17A7" w:rsidRPr="004C7AF0">
        <w:rPr>
          <w:rFonts w:ascii="Times New Roman" w:hAnsi="Times New Roman"/>
          <w:sz w:val="24"/>
        </w:rPr>
        <w:t xml:space="preserve"> au monastère, chaque marcheur entra à pas feutrés dans l’église encore plongée dans la pénombre, pour déposer sa lampe (symbole de notre appartenance au ”Christ lumière né de la lumière”) devant </w:t>
      </w:r>
      <w:r w:rsidR="005F17A7" w:rsidRPr="00993850">
        <w:rPr>
          <w:rFonts w:ascii="Times New Roman" w:hAnsi="Times New Roman"/>
          <w:b/>
          <w:sz w:val="24"/>
        </w:rPr>
        <w:t>l’icône des Myrrophores,</w:t>
      </w:r>
      <w:r w:rsidR="005F17A7">
        <w:rPr>
          <w:rFonts w:ascii="Times New Roman" w:hAnsi="Times New Roman"/>
          <w:sz w:val="24"/>
        </w:rPr>
        <w:t xml:space="preserve"> c'est-à-dire, d</w:t>
      </w:r>
      <w:r w:rsidR="005F17A7" w:rsidRPr="004C7AF0">
        <w:rPr>
          <w:rFonts w:ascii="Times New Roman" w:hAnsi="Times New Roman"/>
          <w:sz w:val="24"/>
        </w:rPr>
        <w:t>es femmes au tombeau.</w:t>
      </w:r>
    </w:p>
    <w:p w:rsidR="005F17A7" w:rsidRDefault="005F17A7" w:rsidP="005F17A7">
      <w:pPr>
        <w:spacing w:line="240" w:lineRule="auto"/>
        <w:jc w:val="both"/>
        <w:rPr>
          <w:rFonts w:ascii="Times New Roman" w:hAnsi="Times New Roman"/>
          <w:color w:val="E36C0A"/>
          <w:sz w:val="24"/>
        </w:rPr>
      </w:pPr>
      <w:r>
        <w:rPr>
          <w:rFonts w:ascii="Times New Roman" w:hAnsi="Times New Roman"/>
          <w:sz w:val="24"/>
        </w:rPr>
        <w:t xml:space="preserve">Pendant la marche des familles, les enfants avaient ramassés et composés un bouquet champêtre qu’ils déposèrent à leur tour devant l’icône des Myrrophore, cette dernière </w:t>
      </w:r>
      <w:r w:rsidRPr="007E11E8">
        <w:rPr>
          <w:rFonts w:ascii="Times New Roman" w:hAnsi="Times New Roman"/>
          <w:color w:val="E36C0A"/>
          <w:sz w:val="24"/>
        </w:rPr>
        <w:t xml:space="preserve">manifestait également la présence de nos frères de l’Eglise Orthodoxe qui ne pouvaient être présents de “corps” </w:t>
      </w:r>
      <w:r w:rsidRPr="007E11E8">
        <w:rPr>
          <w:rFonts w:ascii="Times New Roman" w:hAnsi="Times New Roman"/>
          <w:sz w:val="24"/>
        </w:rPr>
        <w:t>ce jour.</w:t>
      </w:r>
      <w:r>
        <w:rPr>
          <w:rFonts w:ascii="Times New Roman" w:hAnsi="Times New Roman"/>
          <w:color w:val="E36C0A"/>
          <w:sz w:val="24"/>
        </w:rPr>
        <w:t xml:space="preserve"> </w:t>
      </w:r>
    </w:p>
    <w:p w:rsidR="00C014B2" w:rsidRDefault="005F17A7" w:rsidP="00C014B2">
      <w:pPr>
        <w:spacing w:line="240" w:lineRule="auto"/>
        <w:rPr>
          <w:rFonts w:ascii="Times New Roman" w:hAnsi="Times New Roman"/>
          <w:b/>
          <w:color w:val="E36C0A"/>
          <w:sz w:val="24"/>
        </w:rPr>
      </w:pPr>
      <w:r>
        <w:rPr>
          <w:rFonts w:ascii="Times New Roman" w:hAnsi="Times New Roman"/>
          <w:sz w:val="24"/>
        </w:rPr>
        <w:t xml:space="preserve">Un texte de Francine </w:t>
      </w:r>
      <w:proofErr w:type="spellStart"/>
      <w:r>
        <w:rPr>
          <w:rFonts w:ascii="Times New Roman" w:hAnsi="Times New Roman"/>
          <w:sz w:val="24"/>
        </w:rPr>
        <w:t>Carillo</w:t>
      </w:r>
      <w:proofErr w:type="spellEnd"/>
      <w:r>
        <w:rPr>
          <w:rFonts w:ascii="Times New Roman" w:hAnsi="Times New Roman"/>
          <w:sz w:val="24"/>
        </w:rPr>
        <w:t xml:space="preserve">, pasteure à Genève fut lu par </w:t>
      </w:r>
      <w:r w:rsidRPr="00993850">
        <w:rPr>
          <w:rFonts w:ascii="Times New Roman" w:hAnsi="Times New Roman"/>
          <w:b/>
          <w:color w:val="E36C0A"/>
          <w:sz w:val="24"/>
        </w:rPr>
        <w:t xml:space="preserve">Ariane </w:t>
      </w:r>
      <w:proofErr w:type="spellStart"/>
      <w:r w:rsidRPr="00993850">
        <w:rPr>
          <w:rFonts w:ascii="Times New Roman" w:hAnsi="Times New Roman"/>
          <w:b/>
          <w:color w:val="E36C0A"/>
          <w:sz w:val="24"/>
        </w:rPr>
        <w:t>Massot</w:t>
      </w:r>
      <w:proofErr w:type="spellEnd"/>
      <w:r w:rsidRPr="00993850">
        <w:rPr>
          <w:rFonts w:ascii="Times New Roman" w:hAnsi="Times New Roman"/>
          <w:b/>
          <w:color w:val="E36C0A"/>
          <w:sz w:val="24"/>
        </w:rPr>
        <w:t>, pasteure à Lezay.</w:t>
      </w:r>
    </w:p>
    <w:p w:rsidR="005F17A7" w:rsidRPr="00C014B2" w:rsidRDefault="005F17A7" w:rsidP="00C014B2">
      <w:pPr>
        <w:spacing w:line="240" w:lineRule="auto"/>
        <w:jc w:val="center"/>
        <w:rPr>
          <w:rFonts w:ascii="Times New Roman" w:hAnsi="Times New Roman"/>
          <w:b/>
          <w:sz w:val="6"/>
        </w:rPr>
      </w:pPr>
      <w:r w:rsidRPr="00C014B2">
        <w:rPr>
          <w:rFonts w:ascii="Times New Roman" w:hAnsi="Times New Roman"/>
          <w:b/>
          <w:color w:val="E36C0A"/>
          <w:sz w:val="2"/>
        </w:rPr>
        <w:br/>
      </w:r>
      <w:r w:rsidRPr="00F830C9">
        <w:rPr>
          <w:rFonts w:ascii="Times New Roman" w:hAnsi="Times New Roman"/>
          <w:b/>
          <w:sz w:val="24"/>
        </w:rPr>
        <w:t>“Dans le roc de leurs larmes, une faille s’ouvre</w:t>
      </w:r>
      <w:r w:rsidRPr="00F830C9">
        <w:rPr>
          <w:rFonts w:ascii="Times New Roman" w:hAnsi="Times New Roman"/>
          <w:b/>
          <w:sz w:val="24"/>
        </w:rPr>
        <w:br/>
        <w:t xml:space="preserve">dont elles ne savent d’abord que faire. </w:t>
      </w:r>
      <w:r w:rsidRPr="00F830C9">
        <w:rPr>
          <w:rFonts w:ascii="Times New Roman" w:hAnsi="Times New Roman"/>
          <w:b/>
          <w:sz w:val="24"/>
        </w:rPr>
        <w:br/>
        <w:t>Il faut du temps pour apprivoiser la résurrection !”</w:t>
      </w:r>
      <w:r w:rsidR="00C014B2">
        <w:rPr>
          <w:rFonts w:ascii="Times New Roman" w:hAnsi="Times New Roman"/>
          <w:b/>
          <w:sz w:val="24"/>
        </w:rPr>
        <w:br/>
      </w:r>
    </w:p>
    <w:p w:rsidR="005F17A7" w:rsidRPr="007E11E8" w:rsidRDefault="005F17A7" w:rsidP="005F17A7">
      <w:pPr>
        <w:spacing w:line="240" w:lineRule="auto"/>
        <w:jc w:val="both"/>
        <w:rPr>
          <w:rFonts w:ascii="Times New Roman" w:hAnsi="Times New Roman"/>
          <w:b/>
          <w:color w:val="E36C0A"/>
          <w:sz w:val="24"/>
        </w:rPr>
      </w:pPr>
      <w:r w:rsidRPr="004C7AF0">
        <w:rPr>
          <w:rFonts w:ascii="Times New Roman" w:hAnsi="Times New Roman"/>
          <w:sz w:val="24"/>
        </w:rPr>
        <w:t>Progressivement, l’église s’illumina par les</w:t>
      </w:r>
      <w:r>
        <w:rPr>
          <w:rFonts w:ascii="Times New Roman" w:hAnsi="Times New Roman"/>
          <w:sz w:val="24"/>
        </w:rPr>
        <w:t xml:space="preserve"> nombreuses lampes</w:t>
      </w:r>
      <w:r w:rsidRPr="004C7AF0">
        <w:rPr>
          <w:rFonts w:ascii="Times New Roman" w:hAnsi="Times New Roman"/>
          <w:sz w:val="24"/>
        </w:rPr>
        <w:t xml:space="preserve"> et un chant jo</w:t>
      </w:r>
      <w:r>
        <w:rPr>
          <w:rFonts w:ascii="Times New Roman" w:hAnsi="Times New Roman"/>
          <w:sz w:val="24"/>
        </w:rPr>
        <w:t xml:space="preserve">yeux envahissait tout l’édifice : </w:t>
      </w:r>
      <w:r w:rsidRPr="007E11E8">
        <w:rPr>
          <w:rFonts w:ascii="Times New Roman" w:hAnsi="Times New Roman"/>
          <w:b/>
          <w:color w:val="E36C0A"/>
          <w:sz w:val="24"/>
        </w:rPr>
        <w:t>“</w:t>
      </w:r>
      <w:r>
        <w:rPr>
          <w:rFonts w:ascii="Times New Roman" w:hAnsi="Times New Roman"/>
          <w:b/>
          <w:color w:val="E36C0A"/>
          <w:sz w:val="24"/>
        </w:rPr>
        <w:t>Que ciel et terre exulte et chante, Christ est vivant…</w:t>
      </w:r>
      <w:r w:rsidRPr="007E11E8">
        <w:rPr>
          <w:rFonts w:ascii="Times New Roman" w:hAnsi="Times New Roman"/>
          <w:b/>
          <w:color w:val="E36C0A"/>
          <w:sz w:val="24"/>
        </w:rPr>
        <w:t>”</w:t>
      </w:r>
    </w:p>
    <w:p w:rsidR="005F17A7" w:rsidRPr="00F830C9" w:rsidRDefault="005F17A7" w:rsidP="00C014B2">
      <w:pPr>
        <w:spacing w:line="240" w:lineRule="auto"/>
        <w:jc w:val="center"/>
        <w:rPr>
          <w:rFonts w:ascii="Times New Roman" w:hAnsi="Times New Roman"/>
          <w:b/>
          <w:sz w:val="24"/>
        </w:rPr>
      </w:pPr>
      <w:r w:rsidRPr="00F830C9">
        <w:rPr>
          <w:rFonts w:ascii="Times New Roman" w:hAnsi="Times New Roman"/>
          <w:b/>
          <w:sz w:val="24"/>
        </w:rPr>
        <w:t>Le flambeau de notre foi venait de passer de l’extérieur à l’intérieur !</w:t>
      </w:r>
    </w:p>
    <w:p w:rsidR="005F17A7" w:rsidRDefault="005F17A7" w:rsidP="005F17A7">
      <w:pPr>
        <w:spacing w:line="240" w:lineRule="auto"/>
        <w:jc w:val="both"/>
        <w:rPr>
          <w:rFonts w:ascii="Times New Roman" w:hAnsi="Times New Roman"/>
          <w:sz w:val="24"/>
        </w:rPr>
      </w:pPr>
      <w:r>
        <w:rPr>
          <w:rFonts w:ascii="Times New Roman" w:hAnsi="Times New Roman"/>
          <w:sz w:val="24"/>
        </w:rPr>
        <w:t xml:space="preserve">Puis, la lumière du Christ vainqueur de la mort jaillit de toutes parts, comme un feu d’artifice où les couleurs de la joie, de la paix, de la liberté, du partage et de la musique se croisaient harmonieusement pour éclater en un bouquet final par la proclamation de l’Evangile selon saint Matthieu au chapitre 28, lu par le </w:t>
      </w:r>
      <w:r w:rsidRPr="00993850">
        <w:rPr>
          <w:rFonts w:ascii="Times New Roman" w:hAnsi="Times New Roman"/>
          <w:b/>
          <w:color w:val="E36C0A"/>
          <w:sz w:val="24"/>
        </w:rPr>
        <w:t xml:space="preserve">Père Armel de </w:t>
      </w:r>
      <w:proofErr w:type="spellStart"/>
      <w:r w:rsidRPr="00993850">
        <w:rPr>
          <w:rFonts w:ascii="Times New Roman" w:hAnsi="Times New Roman"/>
          <w:b/>
          <w:color w:val="E36C0A"/>
          <w:sz w:val="24"/>
        </w:rPr>
        <w:t>Sa</w:t>
      </w:r>
      <w:r>
        <w:rPr>
          <w:rFonts w:ascii="Times New Roman" w:hAnsi="Times New Roman"/>
          <w:b/>
          <w:color w:val="E36C0A"/>
          <w:sz w:val="24"/>
        </w:rPr>
        <w:t>gazan</w:t>
      </w:r>
      <w:proofErr w:type="spellEnd"/>
      <w:r>
        <w:rPr>
          <w:rFonts w:ascii="Times New Roman" w:hAnsi="Times New Roman"/>
          <w:b/>
          <w:color w:val="E36C0A"/>
          <w:sz w:val="24"/>
        </w:rPr>
        <w:t>, prêtre à Celle sur Belle</w:t>
      </w:r>
      <w:r w:rsidRPr="00993850">
        <w:rPr>
          <w:rFonts w:ascii="Times New Roman" w:hAnsi="Times New Roman"/>
          <w:b/>
          <w:color w:val="E36C0A"/>
          <w:sz w:val="24"/>
        </w:rPr>
        <w:t xml:space="preserve">. </w:t>
      </w:r>
    </w:p>
    <w:p w:rsidR="005F17A7" w:rsidRDefault="005F17A7" w:rsidP="00E7522D">
      <w:pPr>
        <w:spacing w:line="240" w:lineRule="auto"/>
        <w:rPr>
          <w:rFonts w:ascii="Times New Roman" w:hAnsi="Times New Roman"/>
          <w:sz w:val="24"/>
        </w:rPr>
      </w:pPr>
      <w:r>
        <w:rPr>
          <w:rFonts w:ascii="Times New Roman" w:hAnsi="Times New Roman"/>
          <w:sz w:val="24"/>
        </w:rPr>
        <w:t xml:space="preserve">Puis </w:t>
      </w:r>
      <w:r w:rsidRPr="00993850">
        <w:rPr>
          <w:rFonts w:ascii="Times New Roman" w:hAnsi="Times New Roman"/>
          <w:b/>
          <w:color w:val="E36C0A"/>
          <w:sz w:val="24"/>
        </w:rPr>
        <w:t xml:space="preserve">Serge </w:t>
      </w:r>
      <w:proofErr w:type="spellStart"/>
      <w:r w:rsidRPr="00993850">
        <w:rPr>
          <w:rFonts w:ascii="Times New Roman" w:hAnsi="Times New Roman"/>
          <w:b/>
          <w:color w:val="E36C0A"/>
          <w:sz w:val="24"/>
        </w:rPr>
        <w:t>Wutrich</w:t>
      </w:r>
      <w:proofErr w:type="spellEnd"/>
      <w:r w:rsidRPr="00993850">
        <w:rPr>
          <w:rFonts w:ascii="Times New Roman" w:hAnsi="Times New Roman"/>
          <w:b/>
          <w:color w:val="E36C0A"/>
          <w:sz w:val="24"/>
        </w:rPr>
        <w:t>, pasteur de l’Eglise réformée de Niort</w:t>
      </w:r>
      <w:r>
        <w:rPr>
          <w:rFonts w:ascii="Times New Roman" w:hAnsi="Times New Roman"/>
          <w:b/>
          <w:color w:val="E36C0A"/>
          <w:sz w:val="24"/>
        </w:rPr>
        <w:t>,</w:t>
      </w:r>
      <w:r>
        <w:rPr>
          <w:rFonts w:ascii="Times New Roman" w:hAnsi="Times New Roman"/>
          <w:sz w:val="24"/>
        </w:rPr>
        <w:t xml:space="preserve"> </w:t>
      </w:r>
      <w:r w:rsidR="00E7522D">
        <w:rPr>
          <w:rFonts w:ascii="Times New Roman" w:hAnsi="Times New Roman"/>
          <w:sz w:val="24"/>
        </w:rPr>
        <w:br/>
      </w:r>
      <w:r>
        <w:rPr>
          <w:rFonts w:ascii="Times New Roman" w:hAnsi="Times New Roman"/>
          <w:sz w:val="24"/>
        </w:rPr>
        <w:t xml:space="preserve">lu le texte des actes des Apôtres au chapitre 2 verset 42 : </w:t>
      </w:r>
    </w:p>
    <w:p w:rsidR="00C014B2" w:rsidRDefault="005F17A7" w:rsidP="00C014B2">
      <w:pPr>
        <w:spacing w:line="240" w:lineRule="auto"/>
        <w:jc w:val="center"/>
        <w:rPr>
          <w:rFonts w:ascii="Times New Roman" w:hAnsi="Times New Roman"/>
          <w:sz w:val="6"/>
        </w:rPr>
      </w:pPr>
      <w:r w:rsidRPr="00F830C9">
        <w:rPr>
          <w:rFonts w:ascii="Times New Roman" w:hAnsi="Times New Roman"/>
          <w:b/>
          <w:sz w:val="24"/>
        </w:rPr>
        <w:t xml:space="preserve">“Ils étaient assidus à l’enseignement des apôtres, et à la communion fraternelle, </w:t>
      </w:r>
      <w:r w:rsidR="00E7522D">
        <w:rPr>
          <w:rFonts w:ascii="Times New Roman" w:hAnsi="Times New Roman"/>
          <w:b/>
          <w:sz w:val="24"/>
        </w:rPr>
        <w:br/>
      </w:r>
      <w:r w:rsidRPr="00F830C9">
        <w:rPr>
          <w:rFonts w:ascii="Times New Roman" w:hAnsi="Times New Roman"/>
          <w:b/>
          <w:sz w:val="24"/>
        </w:rPr>
        <w:t>à la fraction du pain et aux prières.”</w:t>
      </w:r>
      <w:r>
        <w:rPr>
          <w:rFonts w:ascii="Times New Roman" w:hAnsi="Times New Roman"/>
          <w:sz w:val="24"/>
        </w:rPr>
        <w:br/>
      </w:r>
    </w:p>
    <w:p w:rsidR="005F17A7" w:rsidRDefault="005F17A7" w:rsidP="00C014B2">
      <w:pPr>
        <w:spacing w:line="240" w:lineRule="auto"/>
        <w:rPr>
          <w:rFonts w:ascii="Times New Roman" w:hAnsi="Times New Roman"/>
          <w:sz w:val="24"/>
        </w:rPr>
      </w:pPr>
      <w:r w:rsidRPr="00993850">
        <w:rPr>
          <w:rFonts w:ascii="Times New Roman" w:hAnsi="Times New Roman"/>
          <w:sz w:val="6"/>
        </w:rPr>
        <w:lastRenderedPageBreak/>
        <w:br/>
      </w:r>
      <w:r>
        <w:rPr>
          <w:rFonts w:ascii="Times New Roman" w:hAnsi="Times New Roman"/>
          <w:sz w:val="24"/>
        </w:rPr>
        <w:t>Suivi le partage du pain, offert comme chaque année par un boulanger d’Angers, qui pouvait servir lors de l’Eucharistie ou de la Saint Cène.</w:t>
      </w:r>
    </w:p>
    <w:p w:rsidR="005F17A7" w:rsidRDefault="005F17A7" w:rsidP="005F17A7">
      <w:pPr>
        <w:spacing w:line="240" w:lineRule="auto"/>
        <w:jc w:val="both"/>
        <w:rPr>
          <w:rFonts w:ascii="Times New Roman" w:hAnsi="Times New Roman"/>
          <w:sz w:val="24"/>
        </w:rPr>
      </w:pPr>
      <w:r w:rsidRPr="00993850">
        <w:rPr>
          <w:rFonts w:ascii="Times New Roman" w:hAnsi="Times New Roman"/>
          <w:b/>
          <w:color w:val="E36C0A"/>
          <w:sz w:val="24"/>
        </w:rPr>
        <w:t>Mère Marie</w:t>
      </w:r>
      <w:r w:rsidRPr="00993850">
        <w:rPr>
          <w:rFonts w:ascii="Times New Roman" w:hAnsi="Times New Roman"/>
          <w:color w:val="E36C0A"/>
          <w:sz w:val="24"/>
        </w:rPr>
        <w:t>, prieure du monastère de Prailles,</w:t>
      </w:r>
      <w:r>
        <w:rPr>
          <w:rFonts w:ascii="Times New Roman" w:hAnsi="Times New Roman"/>
          <w:sz w:val="24"/>
        </w:rPr>
        <w:t xml:space="preserve"> invita l’assemblée à un geste de partage pour les chrétiens d’Orient.</w:t>
      </w:r>
    </w:p>
    <w:p w:rsidR="005F17A7" w:rsidRPr="00993850" w:rsidRDefault="005F17A7" w:rsidP="00C014B2">
      <w:pPr>
        <w:spacing w:line="240" w:lineRule="auto"/>
        <w:jc w:val="center"/>
        <w:rPr>
          <w:rFonts w:ascii="Times New Roman" w:hAnsi="Times New Roman"/>
          <w:b/>
          <w:sz w:val="24"/>
        </w:rPr>
      </w:pPr>
      <w:r w:rsidRPr="00993850">
        <w:rPr>
          <w:rFonts w:ascii="Times New Roman" w:hAnsi="Times New Roman"/>
          <w:b/>
          <w:sz w:val="24"/>
        </w:rPr>
        <w:t>“Comme les épis, jadis épars sur les co</w:t>
      </w:r>
      <w:r w:rsidR="00E7522D">
        <w:rPr>
          <w:rFonts w:ascii="Times New Roman" w:hAnsi="Times New Roman"/>
          <w:b/>
          <w:sz w:val="24"/>
        </w:rPr>
        <w:t>llines sont réunis dans ce pain</w:t>
      </w:r>
      <w:r w:rsidRPr="00993850">
        <w:rPr>
          <w:rFonts w:ascii="Times New Roman" w:hAnsi="Times New Roman"/>
          <w:b/>
          <w:sz w:val="24"/>
        </w:rPr>
        <w:t>,</w:t>
      </w:r>
      <w:r w:rsidRPr="00993850">
        <w:rPr>
          <w:rFonts w:ascii="Times New Roman" w:hAnsi="Times New Roman"/>
          <w:b/>
          <w:sz w:val="24"/>
        </w:rPr>
        <w:br/>
        <w:t>qu’ainsi toute ton église, Jésus, soit rassemblée</w:t>
      </w:r>
      <w:r w:rsidRPr="00993850">
        <w:rPr>
          <w:rFonts w:ascii="Times New Roman" w:hAnsi="Times New Roman"/>
          <w:b/>
          <w:sz w:val="24"/>
        </w:rPr>
        <w:br/>
        <w:t>des quatre horizons de la terre, dans ton royaume.</w:t>
      </w:r>
      <w:r w:rsidRPr="00993850">
        <w:rPr>
          <w:rFonts w:ascii="Times New Roman" w:hAnsi="Times New Roman"/>
          <w:b/>
          <w:sz w:val="24"/>
        </w:rPr>
        <w:br/>
        <w:t>Nous avons faim, Seigneur, des biens de ta maison</w:t>
      </w:r>
      <w:proofErr w:type="gramStart"/>
      <w:r w:rsidRPr="00993850">
        <w:rPr>
          <w:rFonts w:ascii="Times New Roman" w:hAnsi="Times New Roman"/>
          <w:b/>
          <w:sz w:val="24"/>
        </w:rPr>
        <w:t>,</w:t>
      </w:r>
      <w:proofErr w:type="gramEnd"/>
      <w:r w:rsidRPr="00993850">
        <w:rPr>
          <w:rFonts w:ascii="Times New Roman" w:hAnsi="Times New Roman"/>
          <w:b/>
          <w:sz w:val="24"/>
        </w:rPr>
        <w:br/>
        <w:t>que vienne le jour des noces de l’Agneau.”</w:t>
      </w:r>
    </w:p>
    <w:p w:rsidR="005F17A7" w:rsidRDefault="005F17A7" w:rsidP="005F17A7">
      <w:pPr>
        <w:spacing w:line="240" w:lineRule="auto"/>
        <w:jc w:val="both"/>
        <w:rPr>
          <w:rFonts w:ascii="Times New Roman" w:hAnsi="Times New Roman"/>
          <w:sz w:val="24"/>
        </w:rPr>
      </w:pPr>
      <w:r>
        <w:rPr>
          <w:rFonts w:ascii="Times New Roman" w:hAnsi="Times New Roman"/>
          <w:sz w:val="24"/>
        </w:rPr>
        <w:t xml:space="preserve">La fin de cette célébration se termina par la </w:t>
      </w:r>
      <w:r w:rsidRPr="00993850">
        <w:rPr>
          <w:rFonts w:ascii="Times New Roman" w:hAnsi="Times New Roman"/>
          <w:b/>
          <w:sz w:val="24"/>
        </w:rPr>
        <w:t>bénédiction</w:t>
      </w:r>
      <w:r>
        <w:rPr>
          <w:rFonts w:ascii="Times New Roman" w:hAnsi="Times New Roman"/>
          <w:sz w:val="24"/>
        </w:rPr>
        <w:t xml:space="preserve"> prononcée par le </w:t>
      </w:r>
      <w:r w:rsidRPr="00F830C9">
        <w:rPr>
          <w:rFonts w:ascii="Times New Roman" w:hAnsi="Times New Roman"/>
          <w:b/>
          <w:color w:val="E36C0A"/>
          <w:sz w:val="24"/>
        </w:rPr>
        <w:t xml:space="preserve">Père Jacques </w:t>
      </w:r>
      <w:proofErr w:type="spellStart"/>
      <w:r w:rsidRPr="00F830C9">
        <w:rPr>
          <w:rFonts w:ascii="Times New Roman" w:hAnsi="Times New Roman"/>
          <w:b/>
          <w:color w:val="E36C0A"/>
          <w:sz w:val="24"/>
        </w:rPr>
        <w:t>Bréchoire</w:t>
      </w:r>
      <w:proofErr w:type="spellEnd"/>
      <w:r w:rsidRPr="00F830C9">
        <w:rPr>
          <w:rFonts w:ascii="Times New Roman" w:hAnsi="Times New Roman"/>
          <w:b/>
          <w:color w:val="E36C0A"/>
          <w:sz w:val="24"/>
        </w:rPr>
        <w:t>, prêtre de Melle,</w:t>
      </w:r>
      <w:r>
        <w:rPr>
          <w:rFonts w:ascii="Times New Roman" w:hAnsi="Times New Roman"/>
          <w:sz w:val="24"/>
        </w:rPr>
        <w:t xml:space="preserve"> les ministres présents dans l’assemblée étaient invités à s’y associer en étendant les mains :</w:t>
      </w:r>
    </w:p>
    <w:p w:rsidR="005F17A7" w:rsidRDefault="005F17A7" w:rsidP="00C014B2">
      <w:pPr>
        <w:spacing w:line="240" w:lineRule="auto"/>
        <w:jc w:val="center"/>
        <w:rPr>
          <w:rFonts w:ascii="Times New Roman" w:hAnsi="Times New Roman"/>
          <w:b/>
          <w:sz w:val="16"/>
        </w:rPr>
      </w:pPr>
      <w:r w:rsidRPr="00993850">
        <w:rPr>
          <w:rFonts w:ascii="Times New Roman" w:hAnsi="Times New Roman"/>
          <w:b/>
          <w:sz w:val="24"/>
        </w:rPr>
        <w:t>« Que le Seigneur vous bénisse et vous garde</w:t>
      </w:r>
      <w:proofErr w:type="gramStart"/>
      <w:r w:rsidRPr="00993850">
        <w:rPr>
          <w:rFonts w:ascii="Times New Roman" w:hAnsi="Times New Roman"/>
          <w:b/>
          <w:sz w:val="24"/>
        </w:rPr>
        <w:t>,</w:t>
      </w:r>
      <w:proofErr w:type="gramEnd"/>
      <w:r w:rsidRPr="00993850">
        <w:rPr>
          <w:rFonts w:ascii="Times New Roman" w:hAnsi="Times New Roman"/>
          <w:b/>
          <w:sz w:val="24"/>
        </w:rPr>
        <w:br/>
        <w:t xml:space="preserve">Que le Seigneur fasse briller sur vous sa face, </w:t>
      </w:r>
      <w:r w:rsidRPr="00993850">
        <w:rPr>
          <w:rFonts w:ascii="Times New Roman" w:hAnsi="Times New Roman"/>
          <w:b/>
          <w:sz w:val="24"/>
        </w:rPr>
        <w:br/>
        <w:t xml:space="preserve">et qu’il vous donne la Paix.” AMEN </w:t>
      </w:r>
      <w:r w:rsidRPr="00993850">
        <w:rPr>
          <w:rFonts w:ascii="Times New Roman" w:hAnsi="Times New Roman"/>
          <w:b/>
          <w:sz w:val="16"/>
        </w:rPr>
        <w:t>CF Nb 6, 24-26</w:t>
      </w:r>
    </w:p>
    <w:p w:rsidR="005F17A7" w:rsidRDefault="005F17A7" w:rsidP="005F17A7">
      <w:pPr>
        <w:spacing w:line="240" w:lineRule="auto"/>
        <w:jc w:val="both"/>
        <w:rPr>
          <w:rFonts w:ascii="Times New Roman" w:hAnsi="Times New Roman"/>
          <w:sz w:val="24"/>
        </w:rPr>
      </w:pPr>
      <w:r w:rsidRPr="00F830C9">
        <w:rPr>
          <w:rFonts w:ascii="Times New Roman" w:hAnsi="Times New Roman"/>
          <w:sz w:val="24"/>
        </w:rPr>
        <w:t>Tous les participants étaient invités à partager un petit déjeuner fraternel</w:t>
      </w:r>
      <w:r>
        <w:rPr>
          <w:rFonts w:ascii="Times New Roman" w:hAnsi="Times New Roman"/>
          <w:sz w:val="24"/>
        </w:rPr>
        <w:t xml:space="preserve"> dans une salle très accueillante de l’hôtellerie du monastère. </w:t>
      </w:r>
    </w:p>
    <w:p w:rsidR="005F17A7" w:rsidRDefault="005F17A7" w:rsidP="005F17A7">
      <w:pPr>
        <w:spacing w:line="240" w:lineRule="auto"/>
        <w:jc w:val="both"/>
        <w:rPr>
          <w:rFonts w:ascii="Times New Roman" w:hAnsi="Times New Roman"/>
          <w:sz w:val="24"/>
        </w:rPr>
      </w:pPr>
      <w:r w:rsidRPr="00593A76">
        <w:rPr>
          <w:rFonts w:ascii="Times New Roman" w:hAnsi="Times New Roman"/>
          <w:b/>
          <w:sz w:val="24"/>
        </w:rPr>
        <w:t>Merci aux moniales bénédictines</w:t>
      </w:r>
      <w:r>
        <w:rPr>
          <w:rFonts w:ascii="Times New Roman" w:hAnsi="Times New Roman"/>
          <w:sz w:val="24"/>
        </w:rPr>
        <w:t xml:space="preserve"> qui ont fait en sorte que cette fête de la Résurrection soit vécue par tous et chacun d’une façon unique et vraie. Si </w:t>
      </w:r>
      <w:r w:rsidRPr="00593A76">
        <w:rPr>
          <w:rFonts w:ascii="Times New Roman" w:hAnsi="Times New Roman"/>
          <w:b/>
          <w:color w:val="E36C0A"/>
          <w:sz w:val="24"/>
        </w:rPr>
        <w:t>“accueillir la Vie”</w:t>
      </w:r>
      <w:r>
        <w:rPr>
          <w:rFonts w:ascii="Times New Roman" w:hAnsi="Times New Roman"/>
          <w:sz w:val="24"/>
        </w:rPr>
        <w:t xml:space="preserve"> était le message de leur chemin de carême,   qu’elles en soient vivement remerciées car </w:t>
      </w:r>
      <w:r w:rsidRPr="00593A76">
        <w:rPr>
          <w:rFonts w:ascii="Times New Roman" w:hAnsi="Times New Roman"/>
          <w:b/>
          <w:sz w:val="24"/>
        </w:rPr>
        <w:t>la Vie s’est manifestée</w:t>
      </w:r>
      <w:r>
        <w:rPr>
          <w:rFonts w:ascii="Times New Roman" w:hAnsi="Times New Roman"/>
          <w:b/>
          <w:sz w:val="24"/>
        </w:rPr>
        <w:t xml:space="preserve"> </w:t>
      </w:r>
      <w:r>
        <w:rPr>
          <w:rFonts w:ascii="Times New Roman" w:hAnsi="Times New Roman"/>
          <w:sz w:val="24"/>
        </w:rPr>
        <w:t>en cette Aube de Pâques</w:t>
      </w:r>
      <w:r w:rsidRPr="00593A76">
        <w:rPr>
          <w:rFonts w:ascii="Times New Roman" w:hAnsi="Times New Roman"/>
          <w:sz w:val="24"/>
        </w:rPr>
        <w:t xml:space="preserve"> </w:t>
      </w:r>
      <w:r>
        <w:rPr>
          <w:rFonts w:ascii="Times New Roman" w:hAnsi="Times New Roman"/>
          <w:sz w:val="24"/>
        </w:rPr>
        <w:t xml:space="preserve">2011 </w:t>
      </w:r>
      <w:r w:rsidRPr="00593A76">
        <w:rPr>
          <w:rFonts w:ascii="Times New Roman" w:hAnsi="Times New Roman"/>
          <w:sz w:val="24"/>
        </w:rPr>
        <w:t>sous des formes différentes</w:t>
      </w:r>
      <w:r>
        <w:rPr>
          <w:rFonts w:ascii="Times New Roman" w:hAnsi="Times New Roman"/>
          <w:sz w:val="24"/>
        </w:rPr>
        <w:t>, car nous sommes tous uniques aux yeux de Dieu.</w:t>
      </w:r>
      <w:r w:rsidRPr="00593A76">
        <w:rPr>
          <w:rFonts w:ascii="Times New Roman" w:hAnsi="Times New Roman"/>
          <w:sz w:val="24"/>
        </w:rPr>
        <w:t xml:space="preserve"> </w:t>
      </w:r>
    </w:p>
    <w:p w:rsidR="005F17A7" w:rsidRDefault="005F17A7" w:rsidP="005F17A7">
      <w:pPr>
        <w:spacing w:line="240" w:lineRule="auto"/>
        <w:jc w:val="both"/>
        <w:rPr>
          <w:rFonts w:ascii="Times New Roman" w:hAnsi="Times New Roman"/>
          <w:sz w:val="24"/>
        </w:rPr>
      </w:pPr>
      <w:r w:rsidRPr="00593A76">
        <w:rPr>
          <w:rFonts w:ascii="Times New Roman" w:hAnsi="Times New Roman"/>
          <w:b/>
          <w:sz w:val="24"/>
        </w:rPr>
        <w:t>Merci</w:t>
      </w:r>
      <w:r>
        <w:rPr>
          <w:rFonts w:ascii="Times New Roman" w:hAnsi="Times New Roman"/>
          <w:sz w:val="24"/>
        </w:rPr>
        <w:t xml:space="preserve"> aussi </w:t>
      </w:r>
      <w:r w:rsidRPr="00593A76">
        <w:rPr>
          <w:rFonts w:ascii="Times New Roman" w:hAnsi="Times New Roman"/>
          <w:b/>
          <w:sz w:val="24"/>
        </w:rPr>
        <w:t>aux musiciens</w:t>
      </w:r>
      <w:r>
        <w:rPr>
          <w:rFonts w:ascii="Times New Roman" w:hAnsi="Times New Roman"/>
          <w:sz w:val="24"/>
        </w:rPr>
        <w:t>, à l’</w:t>
      </w:r>
      <w:r w:rsidRPr="00593A76">
        <w:rPr>
          <w:rFonts w:ascii="Times New Roman" w:hAnsi="Times New Roman"/>
          <w:b/>
          <w:sz w:val="24"/>
        </w:rPr>
        <w:t>animatrice</w:t>
      </w:r>
      <w:r>
        <w:rPr>
          <w:rFonts w:ascii="Times New Roman" w:hAnsi="Times New Roman"/>
          <w:sz w:val="24"/>
        </w:rPr>
        <w:t xml:space="preserve"> des chants, à </w:t>
      </w:r>
      <w:r w:rsidRPr="00593A76">
        <w:rPr>
          <w:rFonts w:ascii="Times New Roman" w:hAnsi="Times New Roman"/>
          <w:b/>
          <w:sz w:val="24"/>
        </w:rPr>
        <w:t>l’équipe organisatrice</w:t>
      </w:r>
      <w:r>
        <w:rPr>
          <w:rFonts w:ascii="Times New Roman" w:hAnsi="Times New Roman"/>
          <w:sz w:val="24"/>
        </w:rPr>
        <w:t xml:space="preserve"> en collaboration avec la communauté et à toute l’</w:t>
      </w:r>
      <w:r w:rsidRPr="00593A76">
        <w:rPr>
          <w:rFonts w:ascii="Times New Roman" w:hAnsi="Times New Roman"/>
          <w:b/>
          <w:sz w:val="24"/>
        </w:rPr>
        <w:t>assemblée</w:t>
      </w:r>
      <w:r>
        <w:rPr>
          <w:rFonts w:ascii="Times New Roman" w:hAnsi="Times New Roman"/>
          <w:sz w:val="24"/>
        </w:rPr>
        <w:t xml:space="preserve"> pour sa réelle qualité de présence et participation active. Loué sois-tu, Seigneur ! </w:t>
      </w:r>
    </w:p>
    <w:p w:rsidR="00C014B2" w:rsidRDefault="00C014B2" w:rsidP="005F17A7">
      <w:pPr>
        <w:spacing w:line="240" w:lineRule="auto"/>
        <w:jc w:val="center"/>
        <w:rPr>
          <w:rFonts w:ascii="Times New Roman" w:hAnsi="Times New Roman"/>
          <w:sz w:val="24"/>
        </w:rPr>
      </w:pPr>
    </w:p>
    <w:p w:rsidR="005F17A7" w:rsidRDefault="005F17A7" w:rsidP="005F17A7">
      <w:pPr>
        <w:spacing w:line="240" w:lineRule="auto"/>
        <w:jc w:val="center"/>
        <w:rPr>
          <w:rFonts w:ascii="Times New Roman" w:hAnsi="Times New Roman"/>
          <w:sz w:val="24"/>
        </w:rPr>
      </w:pPr>
      <w:r>
        <w:rPr>
          <w:rFonts w:ascii="Times New Roman" w:hAnsi="Times New Roman"/>
          <w:sz w:val="24"/>
        </w:rPr>
        <w:t xml:space="preserve">Osons dire aujourd’hui, </w:t>
      </w:r>
      <w:r w:rsidRPr="00F830C9">
        <w:rPr>
          <w:rFonts w:ascii="Times New Roman" w:hAnsi="Times New Roman"/>
          <w:b/>
          <w:sz w:val="24"/>
        </w:rPr>
        <w:t>“Venez et voyez”</w:t>
      </w:r>
      <w:r>
        <w:rPr>
          <w:rFonts w:ascii="Times New Roman" w:hAnsi="Times New Roman"/>
          <w:sz w:val="24"/>
        </w:rPr>
        <w:t xml:space="preserve"> </w:t>
      </w:r>
      <w:r w:rsidRPr="00F830C9">
        <w:rPr>
          <w:rFonts w:ascii="Times New Roman" w:hAnsi="Times New Roman"/>
          <w:sz w:val="18"/>
        </w:rPr>
        <w:t xml:space="preserve">Jn1, 39 </w:t>
      </w:r>
      <w:r>
        <w:rPr>
          <w:rFonts w:ascii="Times New Roman" w:hAnsi="Times New Roman"/>
          <w:sz w:val="18"/>
        </w:rPr>
        <w:br/>
      </w:r>
      <w:r>
        <w:rPr>
          <w:rFonts w:ascii="Times New Roman" w:hAnsi="Times New Roman"/>
          <w:sz w:val="24"/>
        </w:rPr>
        <w:t xml:space="preserve">à tous ceux qui nous demandent un signe, </w:t>
      </w:r>
      <w:r>
        <w:rPr>
          <w:rFonts w:ascii="Times New Roman" w:hAnsi="Times New Roman"/>
          <w:sz w:val="24"/>
        </w:rPr>
        <w:br/>
        <w:t>car bien réelle était notre communion dans la foi en un DIEU UNIQUE.</w:t>
      </w:r>
    </w:p>
    <w:p w:rsidR="005F17A7" w:rsidRDefault="005F17A7" w:rsidP="005F17A7">
      <w:pPr>
        <w:spacing w:line="240" w:lineRule="auto"/>
        <w:jc w:val="center"/>
        <w:rPr>
          <w:rFonts w:ascii="Times New Roman" w:hAnsi="Times New Roman"/>
          <w:sz w:val="24"/>
        </w:rPr>
      </w:pPr>
    </w:p>
    <w:p w:rsidR="005F17A7" w:rsidRPr="00593A76" w:rsidRDefault="00B4352B" w:rsidP="005F17A7">
      <w:pPr>
        <w:spacing w:line="240" w:lineRule="auto"/>
        <w:jc w:val="right"/>
        <w:rPr>
          <w:rFonts w:ascii="Times New Roman" w:hAnsi="Times New Roman"/>
          <w:sz w:val="18"/>
        </w:rPr>
      </w:pPr>
      <w:r>
        <w:rPr>
          <w:rFonts w:ascii="Times New Roman" w:hAnsi="Times New Roman"/>
          <w:sz w:val="24"/>
        </w:rPr>
        <w:t>Domie</w:t>
      </w:r>
    </w:p>
    <w:p w:rsidR="005F17A7" w:rsidRPr="00F830C9" w:rsidRDefault="005F17A7" w:rsidP="005F17A7">
      <w:pPr>
        <w:spacing w:line="240" w:lineRule="auto"/>
        <w:jc w:val="both"/>
        <w:rPr>
          <w:rFonts w:ascii="Times New Roman" w:hAnsi="Times New Roman"/>
          <w:sz w:val="24"/>
        </w:rPr>
      </w:pPr>
    </w:p>
    <w:sectPr w:rsidR="005F17A7" w:rsidRPr="00F830C9" w:rsidSect="005F17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527891"/>
    <w:rsid w:val="00036644"/>
    <w:rsid w:val="005F17A7"/>
    <w:rsid w:val="008D0A12"/>
    <w:rsid w:val="00B4352B"/>
    <w:rsid w:val="00BC22D0"/>
    <w:rsid w:val="00C014B2"/>
    <w:rsid w:val="00E752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D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4272</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Domie</dc:creator>
  <cp:lastModifiedBy>Domie</cp:lastModifiedBy>
  <cp:revision>2</cp:revision>
  <cp:lastPrinted>2011-05-06T12:54:00Z</cp:lastPrinted>
  <dcterms:created xsi:type="dcterms:W3CDTF">2011-05-06T12:56:00Z</dcterms:created>
  <dcterms:modified xsi:type="dcterms:W3CDTF">2011-05-06T12:56:00Z</dcterms:modified>
</cp:coreProperties>
</file>